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72822" w14:textId="7595E73D" w:rsidR="00C9420C" w:rsidRPr="00C9420C" w:rsidRDefault="00C9420C" w:rsidP="00C9420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95535610"/>
      <w:r w:rsidRPr="00C9420C">
        <w:rPr>
          <w:rFonts w:ascii="Times New Roman" w:hAnsi="Times New Roman" w:cs="Times New Roman"/>
          <w:sz w:val="28"/>
          <w:szCs w:val="28"/>
        </w:rPr>
        <w:t>Приложение</w:t>
      </w:r>
    </w:p>
    <w:p w14:paraId="12D50660" w14:textId="77777777" w:rsidR="00C9420C" w:rsidRDefault="00C9420C" w:rsidP="00C9420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7EEEE38" w14:textId="77777777" w:rsidR="006B49CC" w:rsidRDefault="00484181" w:rsidP="006B49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9CC"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</w:p>
    <w:p w14:paraId="0CCD35D4" w14:textId="70481232" w:rsidR="00484181" w:rsidRPr="006B49CC" w:rsidRDefault="00484181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6B49CC">
        <w:rPr>
          <w:rFonts w:ascii="Times New Roman" w:hAnsi="Times New Roman" w:cs="Times New Roman"/>
          <w:sz w:val="28"/>
          <w:szCs w:val="28"/>
        </w:rPr>
        <w:t xml:space="preserve">: Выбор модуля по курсу </w:t>
      </w:r>
      <w:r w:rsidR="00201ABB" w:rsidRPr="006B49CC">
        <w:rPr>
          <w:rFonts w:ascii="Times New Roman" w:hAnsi="Times New Roman" w:cs="Times New Roman"/>
          <w:sz w:val="28"/>
          <w:szCs w:val="28"/>
        </w:rPr>
        <w:t>«</w:t>
      </w:r>
      <w:r w:rsidRPr="006B49CC">
        <w:rPr>
          <w:rFonts w:ascii="Times New Roman" w:hAnsi="Times New Roman" w:cs="Times New Roman"/>
          <w:sz w:val="28"/>
          <w:szCs w:val="28"/>
        </w:rPr>
        <w:t>О</w:t>
      </w:r>
      <w:r w:rsidR="00201ABB" w:rsidRPr="006B49CC">
        <w:rPr>
          <w:rFonts w:ascii="Times New Roman" w:hAnsi="Times New Roman" w:cs="Times New Roman"/>
          <w:sz w:val="28"/>
          <w:szCs w:val="28"/>
        </w:rPr>
        <w:t>сновы религиозных культур и светской этики»</w:t>
      </w:r>
    </w:p>
    <w:p w14:paraId="4CED458B" w14:textId="5633B982" w:rsidR="00937D33" w:rsidRPr="006B49CC" w:rsidRDefault="00937D33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B49CC">
        <w:rPr>
          <w:rFonts w:ascii="Times New Roman" w:hAnsi="Times New Roman" w:cs="Times New Roman"/>
          <w:sz w:val="28"/>
          <w:szCs w:val="28"/>
        </w:rPr>
        <w:t xml:space="preserve">: выбор учебного модуля </w:t>
      </w:r>
      <w:r w:rsidR="00201ABB" w:rsidRPr="006B49CC">
        <w:rPr>
          <w:rFonts w:ascii="Times New Roman" w:hAnsi="Times New Roman" w:cs="Times New Roman"/>
          <w:sz w:val="28"/>
          <w:szCs w:val="28"/>
        </w:rPr>
        <w:t xml:space="preserve">курса </w:t>
      </w:r>
      <w:r w:rsidRPr="006B49CC">
        <w:rPr>
          <w:rFonts w:ascii="Times New Roman" w:hAnsi="Times New Roman" w:cs="Times New Roman"/>
          <w:sz w:val="28"/>
          <w:szCs w:val="28"/>
        </w:rPr>
        <w:t xml:space="preserve">ОРКСЭ для изучения </w:t>
      </w:r>
      <w:r w:rsidR="00201ABB" w:rsidRPr="006B49CC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6B49CC">
        <w:rPr>
          <w:rFonts w:ascii="Times New Roman" w:hAnsi="Times New Roman" w:cs="Times New Roman"/>
          <w:sz w:val="28"/>
          <w:szCs w:val="28"/>
        </w:rPr>
        <w:t>в 4 кл</w:t>
      </w:r>
      <w:r w:rsidR="00201ABB" w:rsidRPr="006B49CC">
        <w:rPr>
          <w:rFonts w:ascii="Times New Roman" w:hAnsi="Times New Roman" w:cs="Times New Roman"/>
          <w:sz w:val="28"/>
          <w:szCs w:val="28"/>
        </w:rPr>
        <w:t>ассе</w:t>
      </w:r>
    </w:p>
    <w:p w14:paraId="6944FD45" w14:textId="5EEAFA11" w:rsidR="00247D6D" w:rsidRPr="006B49CC" w:rsidRDefault="00247D6D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r w:rsidR="00201ABB" w:rsidRPr="006B49CC">
        <w:rPr>
          <w:rFonts w:ascii="Times New Roman" w:hAnsi="Times New Roman" w:cs="Times New Roman"/>
          <w:sz w:val="28"/>
          <w:szCs w:val="28"/>
        </w:rPr>
        <w:t>с</w:t>
      </w:r>
      <w:r w:rsidRPr="006B49CC">
        <w:rPr>
          <w:rFonts w:ascii="Times New Roman" w:hAnsi="Times New Roman" w:cs="Times New Roman"/>
          <w:sz w:val="28"/>
          <w:szCs w:val="28"/>
        </w:rPr>
        <w:t>обрание</w:t>
      </w:r>
      <w:r w:rsidR="006B49CC">
        <w:rPr>
          <w:rFonts w:ascii="Times New Roman" w:hAnsi="Times New Roman" w:cs="Times New Roman"/>
          <w:sz w:val="28"/>
          <w:szCs w:val="28"/>
        </w:rPr>
        <w:t>-</w:t>
      </w:r>
      <w:r w:rsidRPr="006B49CC">
        <w:rPr>
          <w:rFonts w:ascii="Times New Roman" w:hAnsi="Times New Roman" w:cs="Times New Roman"/>
          <w:sz w:val="28"/>
          <w:szCs w:val="28"/>
        </w:rPr>
        <w:t>беседа</w:t>
      </w:r>
    </w:p>
    <w:p w14:paraId="750C59EC" w14:textId="02E372CF" w:rsidR="00937D33" w:rsidRPr="006B49CC" w:rsidRDefault="00937D33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Участники: завуч начальной школы, кл</w:t>
      </w:r>
      <w:r w:rsidR="00201ABB" w:rsidRPr="006B49CC">
        <w:rPr>
          <w:rFonts w:ascii="Times New Roman" w:hAnsi="Times New Roman" w:cs="Times New Roman"/>
          <w:sz w:val="28"/>
          <w:szCs w:val="28"/>
        </w:rPr>
        <w:t>ассный</w:t>
      </w:r>
      <w:r w:rsidRPr="006B49CC">
        <w:rPr>
          <w:rFonts w:ascii="Times New Roman" w:hAnsi="Times New Roman" w:cs="Times New Roman"/>
          <w:sz w:val="28"/>
          <w:szCs w:val="28"/>
        </w:rPr>
        <w:t xml:space="preserve"> рук</w:t>
      </w:r>
      <w:r w:rsidR="00201ABB" w:rsidRPr="006B49CC">
        <w:rPr>
          <w:rFonts w:ascii="Times New Roman" w:hAnsi="Times New Roman" w:cs="Times New Roman"/>
          <w:sz w:val="28"/>
          <w:szCs w:val="28"/>
        </w:rPr>
        <w:t>оводитель</w:t>
      </w:r>
      <w:r w:rsidRPr="006B49CC">
        <w:rPr>
          <w:rFonts w:ascii="Times New Roman" w:hAnsi="Times New Roman" w:cs="Times New Roman"/>
          <w:sz w:val="28"/>
          <w:szCs w:val="28"/>
        </w:rPr>
        <w:t>, учителя, которые будут преподавать модуль/и ОРКСЭ, представители традиц</w:t>
      </w:r>
      <w:r w:rsidR="00201ABB" w:rsidRPr="006B49CC">
        <w:rPr>
          <w:rFonts w:ascii="Times New Roman" w:hAnsi="Times New Roman" w:cs="Times New Roman"/>
          <w:sz w:val="28"/>
          <w:szCs w:val="28"/>
        </w:rPr>
        <w:t>ионных</w:t>
      </w:r>
      <w:r w:rsidRPr="006B49CC">
        <w:rPr>
          <w:rFonts w:ascii="Times New Roman" w:hAnsi="Times New Roman" w:cs="Times New Roman"/>
          <w:sz w:val="28"/>
          <w:szCs w:val="28"/>
        </w:rPr>
        <w:t xml:space="preserve"> конф</w:t>
      </w:r>
      <w:r w:rsidR="00201ABB" w:rsidRPr="006B49CC">
        <w:rPr>
          <w:rFonts w:ascii="Times New Roman" w:hAnsi="Times New Roman" w:cs="Times New Roman"/>
          <w:sz w:val="28"/>
          <w:szCs w:val="28"/>
        </w:rPr>
        <w:t>ессий</w:t>
      </w:r>
      <w:r w:rsidRPr="006B49CC">
        <w:rPr>
          <w:rFonts w:ascii="Times New Roman" w:hAnsi="Times New Roman" w:cs="Times New Roman"/>
          <w:sz w:val="28"/>
          <w:szCs w:val="28"/>
        </w:rPr>
        <w:t xml:space="preserve"> и родители</w:t>
      </w:r>
      <w:r w:rsidR="00A57A3A" w:rsidRPr="006B49CC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6B49CC">
        <w:rPr>
          <w:rFonts w:ascii="Times New Roman" w:hAnsi="Times New Roman" w:cs="Times New Roman"/>
          <w:sz w:val="28"/>
          <w:szCs w:val="28"/>
        </w:rPr>
        <w:t>.</w:t>
      </w:r>
    </w:p>
    <w:p w14:paraId="3F4FC955" w14:textId="77777777" w:rsidR="006B49CC" w:rsidRDefault="00937D33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Возможность присутствия представителей </w:t>
      </w:r>
      <w:r w:rsidR="005B2990" w:rsidRPr="006B49CC">
        <w:rPr>
          <w:rFonts w:ascii="Times New Roman" w:hAnsi="Times New Roman" w:cs="Times New Roman"/>
          <w:sz w:val="28"/>
          <w:szCs w:val="28"/>
        </w:rPr>
        <w:t xml:space="preserve">традиционных конфессий </w:t>
      </w:r>
      <w:r w:rsidRPr="006B49CC">
        <w:rPr>
          <w:rFonts w:ascii="Times New Roman" w:hAnsi="Times New Roman" w:cs="Times New Roman"/>
          <w:sz w:val="28"/>
          <w:szCs w:val="28"/>
        </w:rPr>
        <w:t>на род</w:t>
      </w:r>
      <w:r w:rsidR="005B2990" w:rsidRPr="006B49CC">
        <w:rPr>
          <w:rFonts w:ascii="Times New Roman" w:hAnsi="Times New Roman" w:cs="Times New Roman"/>
          <w:sz w:val="28"/>
          <w:szCs w:val="28"/>
        </w:rPr>
        <w:t>ительском</w:t>
      </w:r>
      <w:r w:rsidRPr="006B49CC">
        <w:rPr>
          <w:rFonts w:ascii="Times New Roman" w:hAnsi="Times New Roman" w:cs="Times New Roman"/>
          <w:sz w:val="28"/>
          <w:szCs w:val="28"/>
        </w:rPr>
        <w:t xml:space="preserve"> собр</w:t>
      </w:r>
      <w:r w:rsidR="005B2990" w:rsidRPr="006B49CC">
        <w:rPr>
          <w:rFonts w:ascii="Times New Roman" w:hAnsi="Times New Roman" w:cs="Times New Roman"/>
          <w:sz w:val="28"/>
          <w:szCs w:val="28"/>
        </w:rPr>
        <w:t>ании</w:t>
      </w:r>
      <w:r w:rsidRPr="006B49CC">
        <w:rPr>
          <w:rFonts w:ascii="Times New Roman" w:hAnsi="Times New Roman" w:cs="Times New Roman"/>
          <w:sz w:val="28"/>
          <w:szCs w:val="28"/>
        </w:rPr>
        <w:t xml:space="preserve"> определена</w:t>
      </w:r>
      <w:r w:rsidR="00247D6D" w:rsidRPr="006B49CC">
        <w:rPr>
          <w:rFonts w:ascii="Times New Roman" w:hAnsi="Times New Roman" w:cs="Times New Roman"/>
          <w:sz w:val="28"/>
          <w:szCs w:val="28"/>
        </w:rPr>
        <w:t xml:space="preserve"> норм</w:t>
      </w:r>
      <w:r w:rsidR="005B2990" w:rsidRPr="006B49CC">
        <w:rPr>
          <w:rFonts w:ascii="Times New Roman" w:hAnsi="Times New Roman" w:cs="Times New Roman"/>
          <w:sz w:val="28"/>
          <w:szCs w:val="28"/>
        </w:rPr>
        <w:t>ативными</w:t>
      </w:r>
      <w:r w:rsidR="00247D6D" w:rsidRPr="006B49CC">
        <w:rPr>
          <w:rFonts w:ascii="Times New Roman" w:hAnsi="Times New Roman" w:cs="Times New Roman"/>
          <w:sz w:val="28"/>
          <w:szCs w:val="28"/>
        </w:rPr>
        <w:t xml:space="preserve"> док</w:t>
      </w:r>
      <w:r w:rsidR="005B2990" w:rsidRPr="006B49CC">
        <w:rPr>
          <w:rFonts w:ascii="Times New Roman" w:hAnsi="Times New Roman" w:cs="Times New Roman"/>
          <w:sz w:val="28"/>
          <w:szCs w:val="28"/>
        </w:rPr>
        <w:t>ументами:</w:t>
      </w:r>
      <w:r w:rsidR="00247D6D" w:rsidRPr="006B49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9C29B0" w14:textId="77777777" w:rsidR="006B49CC" w:rsidRDefault="00D77B88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19.01.2018 № 08-96 «О методических рекомендациях» (вместе с «Методическими рекомендациями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России»); </w:t>
      </w:r>
    </w:p>
    <w:p w14:paraId="6E1B6310" w14:textId="72EBA169" w:rsidR="00413E04" w:rsidRPr="006B49CC" w:rsidRDefault="00D77B88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21 мая 2010 года (№ 03-1032)</w:t>
      </w:r>
      <w:r w:rsidR="005B2990" w:rsidRPr="006B49CC">
        <w:rPr>
          <w:rFonts w:ascii="Times New Roman" w:hAnsi="Times New Roman" w:cs="Times New Roman"/>
          <w:sz w:val="28"/>
          <w:szCs w:val="28"/>
        </w:rPr>
        <w:t>.</w:t>
      </w:r>
      <w:r w:rsidRPr="006B49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F8C48E" w14:textId="7EF778F0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6B49CC">
        <w:rPr>
          <w:rFonts w:ascii="Times New Roman" w:hAnsi="Times New Roman" w:cs="Times New Roman"/>
          <w:sz w:val="28"/>
          <w:szCs w:val="28"/>
        </w:rPr>
        <w:t xml:space="preserve"> родительского собрания</w:t>
      </w:r>
    </w:p>
    <w:p w14:paraId="2A77F80B" w14:textId="20F13B6B" w:rsidR="005B2990" w:rsidRPr="006B49CC" w:rsidRDefault="00B117CE" w:rsidP="006B49C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Вступление. </w:t>
      </w:r>
      <w:r w:rsidR="005B2990" w:rsidRPr="006B49CC">
        <w:rPr>
          <w:rFonts w:ascii="Times New Roman" w:hAnsi="Times New Roman" w:cs="Times New Roman"/>
          <w:sz w:val="28"/>
          <w:szCs w:val="28"/>
        </w:rPr>
        <w:t>Представление учителя, который будет преподавать курс ОРКСЭ.</w:t>
      </w:r>
    </w:p>
    <w:p w14:paraId="726602CB" w14:textId="39C28952" w:rsidR="005B2990" w:rsidRPr="006B49CC" w:rsidRDefault="005B2990" w:rsidP="006B49C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Знакомство с предметом ОРКСЭ.</w:t>
      </w:r>
    </w:p>
    <w:p w14:paraId="5BA95932" w14:textId="70AB60BD" w:rsidR="005B2990" w:rsidRPr="006B49CC" w:rsidRDefault="005B2990" w:rsidP="006B49C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Представление модулей курса:</w:t>
      </w:r>
    </w:p>
    <w:p w14:paraId="1A16D445" w14:textId="132BA089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      - Основы иудейской культуры</w:t>
      </w:r>
    </w:p>
    <w:p w14:paraId="113A72E8" w14:textId="0665315A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      - Основы исламской культуры</w:t>
      </w:r>
    </w:p>
    <w:p w14:paraId="5F42D2C2" w14:textId="7660B50B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      - Основы религиозных культур народов России</w:t>
      </w:r>
    </w:p>
    <w:p w14:paraId="3455F290" w14:textId="2B4FD9E7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      - Основы светской этики</w:t>
      </w:r>
    </w:p>
    <w:p w14:paraId="3CDB3582" w14:textId="74BD4018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      - Основы буддийской культуры</w:t>
      </w:r>
    </w:p>
    <w:p w14:paraId="46BDDAE4" w14:textId="0C2B1591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      - Основы православной культуры</w:t>
      </w:r>
    </w:p>
    <w:p w14:paraId="18EFABD8" w14:textId="10F39375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4. Слово представителям традиционных конфессий.</w:t>
      </w:r>
    </w:p>
    <w:p w14:paraId="42A6BDFE" w14:textId="3FEAC931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5. Обсуждение с родителями.</w:t>
      </w:r>
    </w:p>
    <w:p w14:paraId="6E94D6B4" w14:textId="5B12CC4C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 xml:space="preserve">6. </w:t>
      </w:r>
      <w:r w:rsidR="0037458D" w:rsidRPr="006B49CC">
        <w:rPr>
          <w:rFonts w:ascii="Times New Roman" w:hAnsi="Times New Roman" w:cs="Times New Roman"/>
          <w:sz w:val="28"/>
          <w:szCs w:val="28"/>
        </w:rPr>
        <w:t>Заполнение заявлений.</w:t>
      </w:r>
    </w:p>
    <w:p w14:paraId="7C2B3EED" w14:textId="77777777" w:rsidR="005B2990" w:rsidRPr="006B49CC" w:rsidRDefault="005B2990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BCDE51" w14:textId="77777777" w:rsidR="00484181" w:rsidRPr="006B49CC" w:rsidRDefault="00484181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Ход родительского собрания</w:t>
      </w:r>
    </w:p>
    <w:p w14:paraId="609117AB" w14:textId="257675A0" w:rsidR="00B117CE" w:rsidRPr="006B49CC" w:rsidRDefault="00B117CE" w:rsidP="006B49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 xml:space="preserve">Вступление. Представление учителя, который будет преподавать курс ОРКСЭ </w:t>
      </w:r>
    </w:p>
    <w:p w14:paraId="327FE339" w14:textId="6CF07A4F" w:rsidR="00484181" w:rsidRPr="006B49CC" w:rsidRDefault="00484181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Уважаемые родители! Сегодня мы собрались для выполнения очень важного шага в жизни ваших детей, для выбора модуля курса «Основы религиозных культур и светской этики». Это – новый учебный предмет, который ребята начнут изучать в следующем году.</w:t>
      </w:r>
      <w:r w:rsidR="0037458D" w:rsidRPr="006B49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0ED344" w14:textId="4D6F8944" w:rsidR="0037458D" w:rsidRPr="006B49CC" w:rsidRDefault="0037458D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(Представление учителя).</w:t>
      </w:r>
    </w:p>
    <w:bookmarkEnd w:id="0"/>
    <w:p w14:paraId="5577B3F4" w14:textId="77777777" w:rsidR="00B117CE" w:rsidRPr="006B49CC" w:rsidRDefault="00B117CE" w:rsidP="006B49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>Знакомство с предметом ОРКСЭ</w:t>
      </w: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8DFA827" w14:textId="54BF99AF" w:rsidR="00484181" w:rsidRPr="006B49CC" w:rsidRDefault="00484181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Достаточно большая педагогическая ошибка родителей — их уверенность в том, что они лучше своих детей знают современную жизнь, но современный мир нестабилен и изменчив. И даже если старшее поколение из лучших побуждений стремится, чтобы младшие усвоили в полном объёме их жизненный опыт, конфликт поколений всё равно неизбежен. Дети отказываются от прямых советов старших, интуитивно понимая, что условия жизни сегодня другие, а завтра изменятся ещё больше.</w:t>
      </w:r>
    </w:p>
    <w:p w14:paraId="07429598" w14:textId="77777777" w:rsidR="00484181" w:rsidRPr="006B49CC" w:rsidRDefault="00484181" w:rsidP="006B49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раньше взрослеют, больше знают, лучше разбираются в последних достижениях техники, говорят на другом языке, иначе одеваются и развлекаются, по-другому чувствуют и мыслят. Они приняли мир таким, какой он есть, и учатся выживать в нём, жить в новом мире по-новому.</w:t>
      </w:r>
    </w:p>
    <w:p w14:paraId="2071AF41" w14:textId="77777777" w:rsidR="00484181" w:rsidRPr="006B49CC" w:rsidRDefault="00484181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Невзирая, а может, отвечая на вызовы времени, нам необходимо выбрать путь, который бы не разъединял поколения, а сближал их. Возможно, одним из шагов на этом непростом пути можно считать появление курса «Основы религиозной культуры и светской этики».</w:t>
      </w:r>
    </w:p>
    <w:p w14:paraId="445D0B95" w14:textId="4929CC96" w:rsidR="001152C6" w:rsidRPr="006B49CC" w:rsidRDefault="0037458D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152C6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соответствии с распоряжением Правительства Российской Федерации от 28 января 2012 г. № 84-р, начиная с 1 сентября 2012 года, установлено обязательное изучение комплексного учебного курса „Основы религиозных культур и светской этики“ в объеме 34 учебных часа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52C6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Предметная область „Основы духовно-нравственной культуры народов России“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которую входит учебный курс ОРКСЭ</w:t>
      </w:r>
      <w:r w:rsidR="001152C6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обязательна для изучения с 1 сентября 2015 года в соответствии с введенным федеральным государственным образовательным стандартом 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</w:t>
      </w:r>
      <w:r w:rsidR="001152C6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и предусматривает знание обучающимися основных норм морали, культурных традиций народов России, формирование представлений об исторической роли традиционных религий и гражданского общества в становлении российской государственности».</w:t>
      </w:r>
    </w:p>
    <w:p w14:paraId="40922B18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многонациональная страна, в которой сосуществуют все традиционные религии мира: христианство, ислам, иудаизм и буддизм. Для сохранения мира и взаимоуважения очень важно с детства знать и понимать традиции своих соседей.</w:t>
      </w:r>
    </w:p>
    <w:p w14:paraId="428C1B00" w14:textId="739CD0C6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 4-го класса все школьники начинают знакомиться с </w:t>
      </w: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культурологическими аспектами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религиозных культур нашей страны, а также с основами светской этики.</w:t>
      </w:r>
    </w:p>
    <w:p w14:paraId="620236BC" w14:textId="5D4631D2" w:rsidR="004C231B" w:rsidRPr="006B49CC" w:rsidRDefault="004C231B" w:rsidP="006B49CC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E271B"/>
          <w:sz w:val="28"/>
          <w:szCs w:val="28"/>
        </w:rPr>
      </w:pPr>
      <w:r w:rsidRPr="006B49CC">
        <w:rPr>
          <w:sz w:val="28"/>
          <w:szCs w:val="28"/>
        </w:rPr>
        <w:t xml:space="preserve">Цель </w:t>
      </w:r>
      <w:r w:rsidR="00515469" w:rsidRPr="006B49CC">
        <w:rPr>
          <w:sz w:val="28"/>
          <w:szCs w:val="28"/>
        </w:rPr>
        <w:t>предмета</w:t>
      </w:r>
      <w:r w:rsidRPr="006B49CC">
        <w:rPr>
          <w:sz w:val="28"/>
          <w:szCs w:val="28"/>
        </w:rPr>
        <w:t xml:space="preserve"> </w:t>
      </w:r>
      <w:r w:rsidR="00515469" w:rsidRPr="006B49CC">
        <w:rPr>
          <w:sz w:val="28"/>
          <w:szCs w:val="28"/>
        </w:rPr>
        <w:t xml:space="preserve">«Основы религиозных культур и светской этики» </w:t>
      </w:r>
      <w:r w:rsidRPr="006B49CC">
        <w:rPr>
          <w:sz w:val="28"/>
          <w:szCs w:val="28"/>
        </w:rPr>
        <w:t>- формирование у младшего школьника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02B096B8" w14:textId="38EBB0B6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="00515469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469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ОРКСЭ 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в себя </w:t>
      </w:r>
      <w:r w:rsidR="004926EB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один из которых изучается обучающимся с его согласия и по выбору его родителей (законных представителей):</w:t>
      </w:r>
    </w:p>
    <w:p w14:paraId="4B92C8E4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православной культуры;</w:t>
      </w:r>
    </w:p>
    <w:p w14:paraId="5931A793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буддийской культуры;</w:t>
      </w:r>
    </w:p>
    <w:p w14:paraId="60F68D97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исламской культуры;</w:t>
      </w:r>
    </w:p>
    <w:p w14:paraId="6DA2B5DD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Основы иудейской культуры;</w:t>
      </w:r>
    </w:p>
    <w:p w14:paraId="1627E197" w14:textId="1C7483CC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</w:t>
      </w:r>
      <w:r w:rsidR="004926EB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религиозных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 народов России;</w:t>
      </w:r>
    </w:p>
    <w:p w14:paraId="6A1BC3D3" w14:textId="3D570931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светской этики.</w:t>
      </w:r>
    </w:p>
    <w:p w14:paraId="10B8A714" w14:textId="4BA07532" w:rsidR="0019747E" w:rsidRPr="006B49CC" w:rsidRDefault="0019747E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вам будет предложено выбрать модуль, оформить это документально (написать заявление). </w:t>
      </w:r>
    </w:p>
    <w:p w14:paraId="1DAF692D" w14:textId="362F8E3C" w:rsidR="00B117CE" w:rsidRPr="006B49CC" w:rsidRDefault="00B117CE" w:rsidP="006B49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>Представление модулей курса.</w:t>
      </w:r>
    </w:p>
    <w:p w14:paraId="743C30E6" w14:textId="77777777" w:rsid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содержание каждого модуля подробнее.</w:t>
      </w:r>
    </w:p>
    <w:p w14:paraId="58E57C00" w14:textId="77777777" w:rsidR="004926EB" w:rsidRPr="006B49CC" w:rsidRDefault="004926EB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модуль «Основы иудейской культуры».</w:t>
      </w:r>
    </w:p>
    <w:p w14:paraId="6E62A1C9" w14:textId="62D6D8E7" w:rsidR="004926EB" w:rsidRPr="006B49CC" w:rsidRDefault="004926EB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знакомит с основами иудаизма и раскрывает значение иудейской культуры в формировании личности иудея и его поведения в повседневной жизни, а также её влияние на историю еврейского народа и мировые религии —</w:t>
      </w:r>
      <w:r w:rsidR="00634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христианство и ислам, показывает жизнь евреев в России.</w:t>
      </w:r>
    </w:p>
    <w:p w14:paraId="4C5D994D" w14:textId="5DA83615" w:rsidR="00E973A1" w:rsidRPr="006B49CC" w:rsidRDefault="00E973A1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модуль «Основы исламской культуры»</w:t>
      </w:r>
    </w:p>
    <w:p w14:paraId="3DCEEFD2" w14:textId="77777777" w:rsidR="00E973A1" w:rsidRPr="006B49CC" w:rsidRDefault="00E973A1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установленных методических и содержательных границах дается познавательная информация о том, что такое ислам как религия, какие праздники отмечают мусульмане, какие нравственные правила должны</w:t>
      </w:r>
    </w:p>
    <w:p w14:paraId="46D324C1" w14:textId="77777777" w:rsidR="00E973A1" w:rsidRPr="006B49CC" w:rsidRDefault="00E973A1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мусульмане в повседневной жизни. Курс имеет четко выраженную дидактическую и культурологическую направленность, в нем много внимания уделяется патриотическому воспитанию детей, укреплению любви к своей родине, привитию толерантности и чувства уважения к людям разных взглядов, к людям верующим и неверующим.</w:t>
      </w:r>
    </w:p>
    <w:p w14:paraId="243EC02D" w14:textId="192F9C6C" w:rsidR="004926EB" w:rsidRPr="006B49CC" w:rsidRDefault="004926EB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модуль «Основы религиозных культур народов России»</w:t>
      </w:r>
    </w:p>
    <w:p w14:paraId="165F3606" w14:textId="77777777" w:rsidR="004926EB" w:rsidRPr="006B49CC" w:rsidRDefault="004926EB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9CC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В ходе изучения </w:t>
      </w:r>
      <w:r w:rsidRPr="006B49CC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модуля</w:t>
      </w:r>
      <w:r w:rsidRPr="006B49CC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 школьники получат знания о культурах </w:t>
      </w:r>
      <w:r w:rsidRPr="006B49CC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народов России</w:t>
      </w:r>
      <w:r w:rsidRPr="006B49CC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, в основе которых лежат традиционные религии, осознают вклад </w:t>
      </w:r>
      <w:r w:rsidRPr="006B49CC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народов</w:t>
      </w:r>
      <w:r w:rsidRPr="006B49CC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в развитие </w:t>
      </w:r>
      <w:r w:rsidRPr="006B49CC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культуры России</w:t>
      </w:r>
      <w:r w:rsidRPr="006B49CC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 и всего мира, сформируют </w:t>
      </w:r>
      <w:r w:rsidRPr="006B49CC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личностное отношение </w:t>
      </w:r>
      <w:r w:rsidRPr="006B49CC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к представителям </w:t>
      </w:r>
      <w:r w:rsidRPr="006B49CC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религиозных культур</w:t>
      </w:r>
      <w:r w:rsidRPr="006B49CC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</w:p>
    <w:p w14:paraId="26C35E81" w14:textId="77777777" w:rsidR="004926EB" w:rsidRPr="006B49CC" w:rsidRDefault="004926EB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модуль «Основы светской этики»</w:t>
      </w:r>
    </w:p>
    <w:p w14:paraId="300D3469" w14:textId="77777777" w:rsidR="004926EB" w:rsidRPr="006B49CC" w:rsidRDefault="004926EB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изучения модуля школьники получат знания о светской культуре, о нравственных качествах личности, смогут осознать источники возникновения и развития светской этики.</w:t>
      </w:r>
    </w:p>
    <w:p w14:paraId="0A561A61" w14:textId="7594AB53" w:rsidR="004926EB" w:rsidRPr="006B49CC" w:rsidRDefault="004926EB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хорошо и что такое плохо? Почему добрым жить на свете веселей? Что такое этикет? В чём проявляется патриотизм? В чём заключается золотое правило этики? Над этими и многими другими «взрослыми» вопросами приглашает поразмышлять содержание модуля «Основы светской этики». Модуль подскажет детям решение многих проблем, которые возникают в их жизни, поможет стать добрее, отзывчивее, доброжелательнее, более чутко и бережно относиться к людям и природе, а значит — стать нравственными людьми.</w:t>
      </w:r>
    </w:p>
    <w:p w14:paraId="2D35D54F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модуль «Основы буддийской культуры»</w:t>
      </w:r>
    </w:p>
    <w:p w14:paraId="0544FF56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знакомит с основами буддийской культуры: её основателем, буддийским учением, нравственными ценностями, священными книгами, ритуалами, святынями, праздниками, искусством буддизма. Формирует первоначальное представление о буддизме как одной из традиционных религий России.</w:t>
      </w:r>
    </w:p>
    <w:p w14:paraId="34131B58" w14:textId="637D7BB9" w:rsidR="00E973A1" w:rsidRPr="006B49CC" w:rsidRDefault="00E973A1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модуль «Основы православной культуры»</w:t>
      </w:r>
    </w:p>
    <w:p w14:paraId="10C06AB8" w14:textId="037E0D5A" w:rsidR="008110EE" w:rsidRPr="006B49CC" w:rsidRDefault="008110EE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Жизнь требует от человека определенного отклика на происходящее. Пошёл дождь — нужно взять зонт, а для начала его изобрести. Стало холодно — нужно надеть теплую одежду, а до этого ее изготовить, а еще раньше — придумать технологию изготовления. Появился рядом другой человек — нужно начать с ним взаимодействовать, а до этого — выработать способы, определить цели такого взаимодействия. </w:t>
      </w:r>
    </w:p>
    <w:p w14:paraId="10FDE985" w14:textId="447E6FA9" w:rsidR="004C231B" w:rsidRPr="006B49CC" w:rsidRDefault="006340C4" w:rsidP="006B49CC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color w:val="0E271B"/>
          <w:sz w:val="28"/>
          <w:szCs w:val="28"/>
        </w:rPr>
        <w:t>Ц</w:t>
      </w:r>
      <w:r w:rsidR="004C231B" w:rsidRPr="006B49CC">
        <w:rPr>
          <w:color w:val="0E271B"/>
          <w:sz w:val="28"/>
          <w:szCs w:val="28"/>
        </w:rPr>
        <w:t>ель</w:t>
      </w:r>
      <w:r w:rsidR="008110EE" w:rsidRPr="006B49CC">
        <w:rPr>
          <w:color w:val="0E271B"/>
          <w:sz w:val="28"/>
          <w:szCs w:val="28"/>
        </w:rPr>
        <w:t xml:space="preserve"> </w:t>
      </w:r>
      <w:r>
        <w:rPr>
          <w:color w:val="0E271B"/>
          <w:sz w:val="28"/>
          <w:szCs w:val="28"/>
        </w:rPr>
        <w:t xml:space="preserve">модуля </w:t>
      </w:r>
      <w:r w:rsidR="004C231B" w:rsidRPr="006B49CC">
        <w:rPr>
          <w:color w:val="0E271B"/>
          <w:sz w:val="28"/>
          <w:szCs w:val="28"/>
        </w:rPr>
        <w:t xml:space="preserve">— </w:t>
      </w:r>
      <w:r w:rsidR="008110EE" w:rsidRPr="006B49CC">
        <w:rPr>
          <w:color w:val="0E271B"/>
          <w:sz w:val="28"/>
          <w:szCs w:val="28"/>
        </w:rPr>
        <w:t>знакомство ребенка с духовными основами русской культуры и православной культурной традицией.</w:t>
      </w:r>
      <w:r w:rsidR="00515469" w:rsidRPr="006B49CC">
        <w:rPr>
          <w:color w:val="0E271B"/>
          <w:sz w:val="28"/>
          <w:szCs w:val="28"/>
        </w:rPr>
        <w:t xml:space="preserve"> </w:t>
      </w:r>
    </w:p>
    <w:p w14:paraId="5398C20D" w14:textId="70B8EF9C" w:rsidR="008E072A" w:rsidRPr="006B49CC" w:rsidRDefault="0019747E" w:rsidP="006B49CC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E271B"/>
          <w:sz w:val="28"/>
          <w:szCs w:val="28"/>
        </w:rPr>
      </w:pPr>
      <w:r w:rsidRPr="006B49CC">
        <w:rPr>
          <w:color w:val="0E271B"/>
          <w:sz w:val="28"/>
          <w:szCs w:val="28"/>
        </w:rPr>
        <w:t xml:space="preserve">Модуль носит </w:t>
      </w:r>
      <w:r w:rsidRPr="006B49CC">
        <w:rPr>
          <w:b/>
          <w:color w:val="0E271B"/>
          <w:sz w:val="28"/>
          <w:szCs w:val="28"/>
        </w:rPr>
        <w:t>культурологический характер</w:t>
      </w:r>
      <w:r w:rsidRPr="006B49CC">
        <w:rPr>
          <w:color w:val="0E271B"/>
          <w:sz w:val="28"/>
          <w:szCs w:val="28"/>
        </w:rPr>
        <w:t>.</w:t>
      </w:r>
    </w:p>
    <w:p w14:paraId="0E0664A9" w14:textId="396796B4" w:rsidR="008E072A" w:rsidRPr="006B49CC" w:rsidRDefault="006340C4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В узком смысле</w:t>
      </w:r>
      <w:r w:rsidR="008E072A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 культуру (лат. — воз</w:t>
      </w:r>
      <w:r w:rsidR="00DD26E7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E072A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елывание) можно определить как сознательную реакцию человека и определ</w:t>
      </w:r>
      <w:r w:rsidR="00DD26E7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ё</w:t>
      </w:r>
      <w:r w:rsidR="008E072A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нного человеческого общества на факты, события и обстоятельства жизни.</w:t>
      </w:r>
    </w:p>
    <w:p w14:paraId="26505CD2" w14:textId="77777777" w:rsidR="008E072A" w:rsidRPr="006B49CC" w:rsidRDefault="008E072A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Основными составляющими культуры являются:</w:t>
      </w:r>
    </w:p>
    <w:p w14:paraId="7405AB51" w14:textId="77777777" w:rsidR="008E072A" w:rsidRPr="006B49CC" w:rsidRDefault="008E072A" w:rsidP="006B49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жизненные ценности (ключевые понятия, цели, ориентиры);</w:t>
      </w:r>
    </w:p>
    <w:p w14:paraId="188A4A20" w14:textId="77777777" w:rsidR="008E072A" w:rsidRPr="006B49CC" w:rsidRDefault="008E072A" w:rsidP="006B49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нормы поведения (система нравственных норм, норм этикета и др.);</w:t>
      </w:r>
    </w:p>
    <w:p w14:paraId="0C4A5F4E" w14:textId="77777777" w:rsidR="008E072A" w:rsidRPr="006B49CC" w:rsidRDefault="008E072A" w:rsidP="006B49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артефакты (произведения культуры).</w:t>
      </w:r>
    </w:p>
    <w:p w14:paraId="2D88B434" w14:textId="55EE1593" w:rsidR="000936D2" w:rsidRPr="006B49CC" w:rsidRDefault="008E072A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Произведения культуры обычно определяются жизненными ценностями и нормами поведения, которые есть в данном обществе.</w:t>
      </w:r>
    </w:p>
    <w:p w14:paraId="4A421710" w14:textId="77777777" w:rsidR="008E072A" w:rsidRPr="006B49CC" w:rsidRDefault="008E072A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Культуру можно условно разделить на материальную и духовную.</w:t>
      </w:r>
    </w:p>
    <w:p w14:paraId="19D55F1A" w14:textId="7449B5B1" w:rsidR="008E072A" w:rsidRPr="006B49CC" w:rsidRDefault="008E072A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Материальная культура — это искусственно созданный человеком предметный мир.</w:t>
      </w:r>
    </w:p>
    <w:p w14:paraId="29EAD598" w14:textId="77777777" w:rsidR="008E072A" w:rsidRPr="006B49CC" w:rsidRDefault="008E072A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К сфере духовной культуры можно отнести мораль, образование, науку, философию, религию, искусство. То, каким образом человек воздействует на свой внутренний мир и на мир вокруг, чтобы удовлетворить свои духовные потребности, — это и есть духовная культура.</w:t>
      </w:r>
    </w:p>
    <w:p w14:paraId="628424D3" w14:textId="7DE86B06" w:rsidR="008E072A" w:rsidRPr="006B49CC" w:rsidRDefault="008E072A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Духовная культура проявляется через различные способы реализации (выражения) добра: ответственность, порядочность, милосердие, жертвенность, совестливость.</w:t>
      </w:r>
      <w:r w:rsidR="000936D2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Культура призвана возвышать человека, развивать его, делать духовно богаче.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shd w:val="clear" w:color="auto" w:fill="FFFFFF"/>
          <w:lang w:eastAsia="ru-RU"/>
        </w:rPr>
        <w:t> </w:t>
      </w:r>
    </w:p>
    <w:p w14:paraId="6A42D9A2" w14:textId="77777777" w:rsidR="00323980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Православная культура – не только то, что можно увидеть и услышать в православных храмах: иконы, фрески, архитектура; церковные песнопения, священные тексты. Но и то, что реализуют своей жизнью, творчеством и образом мыслей православные христианине: богословские истины, моральные принципы, христианские обычаи.</w:t>
      </w:r>
    </w:p>
    <w:p w14:paraId="2BDB848A" w14:textId="3DCCC28D" w:rsidR="00323980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В России православие и его культура имеют особую значимость. Благодаря православному христианству сформировалась основа богатейшей культуры России — как собственно православной, так и светской, и народной. Это призна</w:t>
      </w:r>
      <w:r w:rsidR="000936D2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ё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тся и научным сообществом, и представителями государственной власти. Так, 6 мая 2012 года на церемонии возвращения чтимого списка (копии) Иверской иконы Божией Матери Русской Православной Церкви президент России В. В. Путин отметил: 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 xml:space="preserve">«Сегодня не лишним будет вспомнить, что без Русской Православной Церкви 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lastRenderedPageBreak/>
        <w:t>невозможно себе представить ни российской государственности, ни нашей культуры».</w:t>
      </w:r>
    </w:p>
    <w:p w14:paraId="543C4ECE" w14:textId="77777777" w:rsidR="00323980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Немалая часть устного народного творчества (пословиц и поговорок, былин, сказаний и др.) создана под влиянием православия и стала частью православной культуры.  </w:t>
      </w:r>
    </w:p>
    <w:p w14:paraId="28A817AB" w14:textId="77777777" w:rsidR="00323980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Православие оказало влияние и на светскую культуру России — на творчество выдающихся писателей (А. С. Пушкина, М. Ю. Лермонтова, Н. В. Гоголя, Ф. М. Достоевского и др.), живописцев (И. Е. Репина, В. Д. Поленова, В. М. Васнецова, М. В. Нестерова и др.), композиторов (П. И. Чайковского, С. В. Рахманинова и др.).</w:t>
      </w:r>
    </w:p>
    <w:p w14:paraId="0C5A4B4B" w14:textId="0904285E" w:rsidR="00852CB2" w:rsidRPr="006B49CC" w:rsidRDefault="00323980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Под</w:t>
      </w:r>
      <w:r w:rsidR="000936D2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влиянием православной культуры сложились светские нормы нравственности и традиционные духовно-нравственные ценности России: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 (Стратегия развития воспитания в Российской Федерации на период до 2025 года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. </w:t>
      </w:r>
      <w:r w:rsidR="00852CB2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РФ от 9 ноября 2022 г. № 809 “Об утверждении Основ государственной политики по сохранению и укреплению традиционных российских духовно-нравственных ценностей”).</w:t>
      </w:r>
    </w:p>
    <w:p w14:paraId="3D5F93FE" w14:textId="70546D82" w:rsidR="00323980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Таким образом, понимание основ православия да</w:t>
      </w:r>
      <w:r w:rsidR="000936D2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ё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т ключ к пониманию культуры России в целом.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shd w:val="clear" w:color="auto" w:fill="FFFFFF"/>
          <w:lang w:eastAsia="ru-RU"/>
        </w:rPr>
        <w:t> </w:t>
      </w:r>
    </w:p>
    <w:p w14:paraId="7DAB762A" w14:textId="08EA5EC9" w:rsidR="00323980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Православная культура окружает 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нас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везде в повседневной жизни. </w:t>
      </w:r>
    </w:p>
    <w:p w14:paraId="35E12591" w14:textId="69C9E133" w:rsidR="00323980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Представим, что реб</w:t>
      </w:r>
      <w:r w:rsidR="00721CF7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ё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нок идет в 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воскресенье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 (день недели, который 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своим назван</w:t>
      </w:r>
      <w:r w:rsidR="00852CB2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и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ем на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помина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ет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о 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воскресени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и 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Иисуса Христа) 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2022 года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(летоисчисление от Рождества Христова) по  улице города </w:t>
      </w:r>
      <w:r w:rsidR="00247D6D"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Сретенска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 (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названного 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в честь 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праздника 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С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ретения Господня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) и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ли в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Чите </w:t>
      </w:r>
      <w:r w:rsidR="00852CB2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и 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слышит колокольный звон (призыв обратиться к  Богу) </w:t>
      </w:r>
      <w:r w:rsidR="00247D6D"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Воскресенской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 xml:space="preserve"> церкви 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(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открытой в 1945 году и названной в честь Воскресения Господня – Пасхи, с которой совпал День Великой Победы</w:t>
      </w:r>
      <w:r w:rsidR="00852CB2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)</w:t>
      </w:r>
      <w:r w:rsidR="00247D6D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.  Человек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 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пода</w:t>
      </w:r>
      <w:r w:rsidR="00721CF7"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ё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т монетку бездомному,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 сидящему около храма (проявление милосердия — важнейшей христианской добродетели) и слышит слово 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«спасибо»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 (от «Спаси Бог») или 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«благодарю» 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(воздавать благодарность, одаривать благом в ответ— важнейшее понятие и действие в православной традиции)</w:t>
      </w:r>
      <w:r w:rsidRPr="006B49CC">
        <w:rPr>
          <w:rFonts w:ascii="Times New Roman" w:eastAsia="Times New Roman" w:hAnsi="Times New Roman" w:cs="Times New Roman"/>
          <w:i/>
          <w:iCs/>
          <w:color w:val="05050D"/>
          <w:sz w:val="28"/>
          <w:szCs w:val="28"/>
          <w:lang w:eastAsia="ru-RU"/>
        </w:rPr>
        <w:t>.</w:t>
      </w:r>
    </w:p>
    <w:p w14:paraId="376C499C" w14:textId="00D1616F" w:rsidR="00F85C7B" w:rsidRPr="006B49CC" w:rsidRDefault="00F85C7B" w:rsidP="006B49CC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color w:val="05050D"/>
          <w:sz w:val="28"/>
          <w:szCs w:val="28"/>
          <w:shd w:val="clear" w:color="auto" w:fill="FFFFFF"/>
        </w:rPr>
      </w:pPr>
      <w:r w:rsidRPr="006B49CC">
        <w:rPr>
          <w:rStyle w:val="a5"/>
          <w:rFonts w:ascii="Times New Roman" w:hAnsi="Times New Roman" w:cs="Times New Roman"/>
          <w:b w:val="0"/>
          <w:bCs w:val="0"/>
          <w:color w:val="05050D"/>
          <w:sz w:val="28"/>
          <w:szCs w:val="28"/>
          <w:shd w:val="clear" w:color="auto" w:fill="FFFFFF"/>
        </w:rPr>
        <w:t xml:space="preserve">Заповеди — не что-то внешнее для человека. Это закон нравственной и духовной жизни.  </w:t>
      </w:r>
    </w:p>
    <w:p w14:paraId="256DEB0B" w14:textId="7B93951F" w:rsidR="00F85C7B" w:rsidRPr="006B49CC" w:rsidRDefault="00F85C7B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5050D"/>
          <w:sz w:val="28"/>
          <w:szCs w:val="28"/>
          <w:shd w:val="clear" w:color="auto" w:fill="FFFFFF"/>
        </w:rPr>
      </w:pPr>
      <w:r w:rsidRPr="006B49CC">
        <w:rPr>
          <w:rFonts w:ascii="Times New Roman" w:eastAsia="Times New Roman" w:hAnsi="Times New Roman" w:cs="Times New Roman"/>
          <w:b/>
          <w:bCs/>
          <w:color w:val="05050D"/>
          <w:sz w:val="28"/>
          <w:szCs w:val="28"/>
          <w:lang w:eastAsia="ru-RU"/>
        </w:rPr>
        <w:t>Почитай отца твоего и мать твою, чтобы тебе было хорошо</w:t>
      </w:r>
      <w:r w:rsidR="00852CB2" w:rsidRPr="006B49CC">
        <w:rPr>
          <w:rFonts w:ascii="Times New Roman" w:eastAsia="Times New Roman" w:hAnsi="Times New Roman" w:cs="Times New Roman"/>
          <w:b/>
          <w:bCs/>
          <w:color w:val="05050D"/>
          <w:sz w:val="28"/>
          <w:szCs w:val="28"/>
          <w:lang w:eastAsia="ru-RU"/>
        </w:rPr>
        <w:t>,</w:t>
      </w:r>
      <w:r w:rsidRPr="006B49CC">
        <w:rPr>
          <w:rFonts w:ascii="Times New Roman" w:eastAsia="Times New Roman" w:hAnsi="Times New Roman" w:cs="Times New Roman"/>
          <w:b/>
          <w:bCs/>
          <w:color w:val="05050D"/>
          <w:sz w:val="28"/>
          <w:szCs w:val="28"/>
          <w:lang w:eastAsia="ru-RU"/>
        </w:rPr>
        <w:t xml:space="preserve"> и чтобы продлились дни твои на земле.</w:t>
      </w:r>
    </w:p>
    <w:p w14:paraId="0050B9A9" w14:textId="77777777" w:rsidR="00F85C7B" w:rsidRPr="006B49CC" w:rsidRDefault="00F85C7B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Любовь к родителям и почитание их является фундаментом отношений человека к людям. </w:t>
      </w:r>
    </w:p>
    <w:p w14:paraId="203A537D" w14:textId="042E53C7" w:rsidR="00F85C7B" w:rsidRPr="006B49CC" w:rsidRDefault="00F85C7B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5050D"/>
          <w:sz w:val="28"/>
          <w:szCs w:val="28"/>
          <w:lang w:eastAsia="ru-RU"/>
        </w:rPr>
      </w:pPr>
      <w:r w:rsidRPr="006B49CC">
        <w:rPr>
          <w:rFonts w:ascii="Times New Roman" w:hAnsi="Times New Roman" w:cs="Times New Roman"/>
          <w:b/>
          <w:color w:val="05050D"/>
          <w:sz w:val="28"/>
          <w:szCs w:val="28"/>
        </w:rPr>
        <w:t>Не убивай.</w:t>
      </w:r>
    </w:p>
    <w:p w14:paraId="1EA5FF8D" w14:textId="049B398A" w:rsidR="00F85C7B" w:rsidRPr="006B49CC" w:rsidRDefault="00F85C7B" w:rsidP="006B49C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5050D"/>
          <w:sz w:val="28"/>
          <w:szCs w:val="28"/>
        </w:rPr>
      </w:pPr>
      <w:r w:rsidRPr="006B49CC">
        <w:rPr>
          <w:color w:val="05050D"/>
          <w:sz w:val="28"/>
          <w:szCs w:val="28"/>
        </w:rPr>
        <w:t xml:space="preserve">Жизнь — Божий дар. Человек не вправе его самовольно отнимать. </w:t>
      </w:r>
      <w:r w:rsidR="00B1297B" w:rsidRPr="006B49CC">
        <w:rPr>
          <w:color w:val="05050D"/>
          <w:sz w:val="28"/>
          <w:szCs w:val="28"/>
        </w:rPr>
        <w:t>Эта заповедь (закон</w:t>
      </w:r>
      <w:r w:rsidRPr="006B49CC">
        <w:rPr>
          <w:color w:val="05050D"/>
          <w:sz w:val="28"/>
          <w:szCs w:val="28"/>
        </w:rPr>
        <w:t xml:space="preserve">) учит не гневаться напрасно. </w:t>
      </w:r>
      <w:r w:rsidR="00B1297B" w:rsidRPr="006B49CC">
        <w:rPr>
          <w:color w:val="05050D"/>
          <w:sz w:val="28"/>
          <w:szCs w:val="28"/>
        </w:rPr>
        <w:t>Человек</w:t>
      </w:r>
      <w:r w:rsidRPr="006B49CC">
        <w:rPr>
          <w:color w:val="05050D"/>
          <w:sz w:val="28"/>
          <w:szCs w:val="28"/>
        </w:rPr>
        <w:t>, стремясь исполнить эту заповедь, старается не просто не гневаться, а насаждать доброе отношение к людям, любовь и милосердие к ним. </w:t>
      </w:r>
    </w:p>
    <w:p w14:paraId="1C88DA30" w14:textId="5AEBAF03" w:rsidR="00F85C7B" w:rsidRPr="006B49CC" w:rsidRDefault="00F85C7B" w:rsidP="006B49C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5050D"/>
          <w:sz w:val="28"/>
          <w:szCs w:val="28"/>
        </w:rPr>
      </w:pPr>
      <w:r w:rsidRPr="006B49CC">
        <w:rPr>
          <w:b/>
          <w:color w:val="05050D"/>
          <w:sz w:val="28"/>
          <w:szCs w:val="28"/>
        </w:rPr>
        <w:t>Не кради.</w:t>
      </w:r>
    </w:p>
    <w:p w14:paraId="2A83DB0C" w14:textId="77777777" w:rsidR="00B1297B" w:rsidRPr="006B49CC" w:rsidRDefault="00F85C7B" w:rsidP="006B49C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5050D"/>
          <w:sz w:val="28"/>
          <w:szCs w:val="28"/>
        </w:rPr>
      </w:pPr>
      <w:r w:rsidRPr="006B49CC">
        <w:rPr>
          <w:color w:val="05050D"/>
          <w:sz w:val="28"/>
          <w:szCs w:val="28"/>
        </w:rPr>
        <w:lastRenderedPageBreak/>
        <w:t>Человек не должен присваивать то, что ему по праву не принадлежит.</w:t>
      </w:r>
    </w:p>
    <w:p w14:paraId="5C3C0C3D" w14:textId="193BE9C5" w:rsidR="00B1297B" w:rsidRPr="006B49CC" w:rsidRDefault="00B1297B" w:rsidP="006B49C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5050D"/>
          <w:sz w:val="28"/>
          <w:szCs w:val="28"/>
        </w:rPr>
      </w:pPr>
      <w:r w:rsidRPr="006B49CC">
        <w:rPr>
          <w:b/>
          <w:bCs/>
          <w:color w:val="05050D"/>
          <w:sz w:val="28"/>
          <w:szCs w:val="28"/>
        </w:rPr>
        <w:t>Не желай дома ближнего твоего; не желай жены ближнего твоего, ни поля его, ни раба его, ни рабыни его, ни вола его, ни осла его, ни всякого скота его, ничего, что у ближнего твоего.</w:t>
      </w:r>
    </w:p>
    <w:p w14:paraId="06AE5E33" w14:textId="2BCEC96C" w:rsidR="00B1297B" w:rsidRPr="006B49CC" w:rsidRDefault="00B1297B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Это самая трудная заповедь, так как касается не только действий, но мыслей и чувств. 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Христианин </w:t>
      </w:r>
      <w:r w:rsidR="00852CB2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CB2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то, что имеет сам, никому не завидуя. </w:t>
      </w:r>
    </w:p>
    <w:p w14:paraId="04C20FF0" w14:textId="3DBBCC0A" w:rsidR="00F85C7B" w:rsidRPr="006B49CC" w:rsidRDefault="00B1297B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Эти заповеди — об отношениях к людям. Это отношение — любовь. </w:t>
      </w:r>
    </w:p>
    <w:p w14:paraId="7957C7C5" w14:textId="446B787B" w:rsidR="003F5A01" w:rsidRPr="006B49CC" w:rsidRDefault="00201ABB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язык хранит в себе отсылки к Библии, которые мы не всегда узнаём (</w:t>
      </w:r>
      <w:proofErr w:type="spellStart"/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F5A01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иблеизмы</w:t>
      </w:r>
      <w:proofErr w:type="spellEnd"/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5A01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CF04EB3" w14:textId="4E2294A4" w:rsidR="003F5A01" w:rsidRPr="006B49CC" w:rsidRDefault="003F5A01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«допотопный», «хам, хамство», «распинаться», «манка», «кто не работает, тот не ест», «что посеешь, то и пожнешь», «кто ищет, тот найдёт», «не от мира сего», «нести свой крест» и др.</w:t>
      </w:r>
    </w:p>
    <w:p w14:paraId="5F6BC9ED" w14:textId="29449BCD" w:rsidR="003F5A01" w:rsidRPr="006B49CC" w:rsidRDefault="003F5A01" w:rsidP="006B49C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49CC">
        <w:rPr>
          <w:sz w:val="28"/>
          <w:szCs w:val="28"/>
          <w:shd w:val="clear" w:color="auto" w:fill="FFFFFF"/>
        </w:rPr>
        <w:t xml:space="preserve">Выражение «манна небесная» («манка») заимствовано из книги книг — Библии. Понять его смысл поможет одна из ветхозаветных историй. Еврейский народ, освободившийся от египетского рабства, пересекал пустыню Син, не имея при себе ни еды, ни воды. Страдая от голода, люди обратились к молитвам. </w:t>
      </w:r>
      <w:r w:rsidRPr="006B49CC">
        <w:rPr>
          <w:sz w:val="28"/>
          <w:szCs w:val="28"/>
        </w:rPr>
        <w:t> В пищу людям Господь давал «небесную манну». </w:t>
      </w:r>
    </w:p>
    <w:p w14:paraId="7BEA5623" w14:textId="356E6B97" w:rsidR="00B1297B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Даже не осознавая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источника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, ребенок приобщается 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к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православной культур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е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. 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Именно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учебный модуль ОПК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помо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жет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ему 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разобраться в сути и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значени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и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окружающих понятий</w:t>
      </w:r>
      <w:r w:rsidR="00201ABB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, явлений и смыслов одной культуры.</w:t>
      </w:r>
    </w:p>
    <w:p w14:paraId="034ED079" w14:textId="77777777" w:rsidR="00100C16" w:rsidRPr="006B49CC" w:rsidRDefault="00323980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Выбирая модуль «Основы православной культуры», родители (законные представители), причем, зачастую, некоренные жители нашей страны, хотят</w:t>
      </w:r>
      <w:r w:rsidR="00852CB2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,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чтобы их дети приобщились именно к традиционной системообразующей культуре России.</w:t>
      </w:r>
    </w:p>
    <w:p w14:paraId="5936330C" w14:textId="238231E7" w:rsidR="00323980" w:rsidRPr="006B49CC" w:rsidRDefault="00100C16" w:rsidP="006B4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Реализация программного материала модуля осуществляется </w:t>
      </w:r>
      <w:r w:rsidR="007C0159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с помощью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учебника</w:t>
      </w:r>
      <w:r w:rsidR="007C0159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для 4 класса в 2-х частях</w:t>
      </w:r>
      <w:r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«Основы религиозных культур и светской этики.  Основы православной культуры»</w:t>
      </w:r>
      <w:r w:rsidR="007C0159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, О.Ю. Васильева, А.С. </w:t>
      </w:r>
      <w:proofErr w:type="spellStart"/>
      <w:r w:rsidR="007C0159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Кульберг</w:t>
      </w:r>
      <w:proofErr w:type="spellEnd"/>
      <w:r w:rsidR="007C0159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, О.В. </w:t>
      </w:r>
      <w:proofErr w:type="spellStart"/>
      <w:r w:rsidR="007C0159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>Корытко</w:t>
      </w:r>
      <w:proofErr w:type="spellEnd"/>
      <w:r w:rsidR="007C0159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t xml:space="preserve"> и др.; под научной редакцией О.Ю. Васильевой.</w:t>
      </w:r>
      <w:r w:rsidR="00323980" w:rsidRPr="006B49CC">
        <w:rPr>
          <w:rFonts w:ascii="Times New Roman" w:eastAsia="Times New Roman" w:hAnsi="Times New Roman" w:cs="Times New Roman"/>
          <w:color w:val="05050D"/>
          <w:sz w:val="28"/>
          <w:szCs w:val="28"/>
          <w:lang w:eastAsia="ru-RU"/>
        </w:rPr>
        <w:br/>
      </w:r>
    </w:p>
    <w:p w14:paraId="21ACF2E3" w14:textId="35E0A728" w:rsidR="00323980" w:rsidRPr="006B49CC" w:rsidRDefault="00852CB2" w:rsidP="006B49C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>Слово представителям традиционных конфессий</w:t>
      </w:r>
    </w:p>
    <w:p w14:paraId="679ACAFF" w14:textId="006BB4F0" w:rsidR="007C0159" w:rsidRPr="006B49CC" w:rsidRDefault="007C0159" w:rsidP="006B4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9CC">
        <w:rPr>
          <w:rFonts w:ascii="Times New Roman" w:hAnsi="Times New Roman" w:cs="Times New Roman"/>
          <w:sz w:val="28"/>
          <w:szCs w:val="28"/>
        </w:rPr>
        <w:t>К участию в родительском собрании можно привлечь представителей религиозных организаций или уполномоченных религиозными организациями специалистов с целью возможности содействия полноценному выбору родителями учащихся нужного им модуля курса ОРКСЭ.</w:t>
      </w:r>
    </w:p>
    <w:p w14:paraId="05C3CC6A" w14:textId="6891CF11" w:rsidR="001F61B5" w:rsidRPr="006B49CC" w:rsidRDefault="001F61B5" w:rsidP="006B49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 xml:space="preserve"> Обсуждение с родителями.</w:t>
      </w:r>
    </w:p>
    <w:p w14:paraId="05532F29" w14:textId="39FAA5F0" w:rsidR="001F61B5" w:rsidRPr="006B49CC" w:rsidRDefault="001F61B5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обязательно должны появиться вопросы, пожалуйста, задавайте их.</w:t>
      </w:r>
    </w:p>
    <w:p w14:paraId="232E6221" w14:textId="41F3F222" w:rsidR="008E072A" w:rsidRPr="006B49CC" w:rsidRDefault="001F61B5" w:rsidP="006B49C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9CC">
        <w:rPr>
          <w:rFonts w:ascii="Times New Roman" w:hAnsi="Times New Roman" w:cs="Times New Roman"/>
          <w:b/>
          <w:bCs/>
          <w:sz w:val="28"/>
          <w:szCs w:val="28"/>
        </w:rPr>
        <w:t xml:space="preserve"> Заполнение заявлений.</w:t>
      </w:r>
    </w:p>
    <w:p w14:paraId="0B534E7E" w14:textId="77777777" w:rsidR="001F61B5" w:rsidRPr="006B49CC" w:rsidRDefault="001F61B5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EA25E9" w14:textId="14BC087B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  <w:r w:rsidR="001F61B5" w:rsidRPr="006B4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2927C84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Настройтесь на воспитание; отнеситесь к новому школьному курсу как к дополнительному средству нравственного развития вашего ребёнка; вы и есть главный для ребёнка воспитатель.</w:t>
      </w:r>
    </w:p>
    <w:p w14:paraId="38BFAEB1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Разговаривайте с детьми о том, что они изучали на уроках. Хорошее средство воспитания ребёнка — диалог между родителями и детьми о духовности и нравственности.</w:t>
      </w:r>
    </w:p>
    <w:p w14:paraId="2C9D94DE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ребёнка благожелательное отношение к людям другого мировоззрения.</w:t>
      </w:r>
    </w:p>
    <w:p w14:paraId="3464D6F3" w14:textId="77777777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упускайте время, благоприятное для нравственного воспитания детей.</w:t>
      </w:r>
    </w:p>
    <w:p w14:paraId="0A27F6DC" w14:textId="11D1B458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никакой учебный курс сам по себе не воспитает вашего ребёнка; главное, что он может приобрести, изучая курс «Основы религиозных культур и светской этики», — понимание того, насколько важна нравственность для полноценной человеческой жизни. Всячески поддерживайте это в ребёнке.</w:t>
      </w:r>
    </w:p>
    <w:p w14:paraId="472FF2EC" w14:textId="6277F5FB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Создавайте в общении и взаимодействии с ребёнком воспитывающие ситуации, превращайте возникающие проблемы в нравственные уроки.</w:t>
      </w:r>
    </w:p>
    <w:p w14:paraId="7E281EAA" w14:textId="77777777" w:rsidR="00B0554E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Сегодня вы сделали важный выбор траектории образования ваших детей. Наше собрание закончено. </w:t>
      </w:r>
    </w:p>
    <w:p w14:paraId="642D4E80" w14:textId="035E79CA" w:rsidR="001152C6" w:rsidRPr="006B49CC" w:rsidRDefault="001152C6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</w:t>
      </w:r>
      <w:r w:rsidR="001F61B5"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6B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участие.</w:t>
      </w:r>
    </w:p>
    <w:p w14:paraId="5A72ED7C" w14:textId="060D833F" w:rsidR="00EF6EEF" w:rsidRPr="006B49CC" w:rsidRDefault="00EF6EEF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0A927" w14:textId="30162FE2" w:rsidR="00EF6EEF" w:rsidRPr="006B49CC" w:rsidRDefault="00EF6EEF" w:rsidP="006B4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7CE76" w14:textId="1DF86B26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341F5" w14:textId="6F7633D6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AF7ECC" w14:textId="7BA01ADE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33B0C8" w14:textId="0211C57F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24EA2" w14:textId="651F9137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2DF33" w14:textId="7A09506F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B945" w14:textId="3D536B27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27DE6" w14:textId="45E4CC60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16752" w14:textId="0065BCF0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DF84F" w14:textId="64FBE696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9E255" w14:textId="11FCA88E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B029D" w14:textId="01000F44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64917" w14:textId="5B3EE9B2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83E17" w14:textId="560D4CCF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87DBC" w14:textId="130C7BA7" w:rsidR="006340C4" w:rsidRDefault="006340C4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06DCA" w14:textId="02B0BA19" w:rsidR="006340C4" w:rsidRDefault="006340C4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E01125" w14:textId="3EFE9DE6" w:rsidR="006340C4" w:rsidRDefault="006340C4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C48C9" w14:textId="118124C2" w:rsidR="006340C4" w:rsidRDefault="006340C4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BE2DF" w14:textId="1FEB47ED" w:rsidR="006340C4" w:rsidRDefault="006340C4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330A71" w14:textId="6124657E" w:rsidR="006340C4" w:rsidRDefault="006340C4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687D0" w14:textId="77777777" w:rsidR="006340C4" w:rsidRDefault="006340C4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2870C" w14:textId="47638F68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0ABA5" w14:textId="1162440E" w:rsidR="006340C4" w:rsidRDefault="006340C4" w:rsidP="006340C4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  <w:r w:rsidR="00C94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bookmarkStart w:id="1" w:name="_GoBack"/>
      <w:bookmarkEnd w:id="1"/>
    </w:p>
    <w:p w14:paraId="51815D87" w14:textId="59D8AD64" w:rsidR="00EF6EEF" w:rsidRPr="00EF6EEF" w:rsidRDefault="00EF6EEF" w:rsidP="00EF6EEF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E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информация для учителя</w:t>
      </w:r>
    </w:p>
    <w:p w14:paraId="662FE29C" w14:textId="77777777" w:rsidR="00EF6EEF" w:rsidRDefault="00EF6EEF" w:rsidP="000936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DC303" w14:textId="5D036B74" w:rsidR="00EF6EEF" w:rsidRDefault="00B82768" w:rsidP="0063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преподавании ОРКСЭ в 2026-2027</w:t>
      </w:r>
      <w:r w:rsidR="00EF6EEF" w:rsidRPr="00EF6EEF">
        <w:rPr>
          <w:rFonts w:ascii="Times New Roman" w:hAnsi="Times New Roman" w:cs="Times New Roman"/>
          <w:sz w:val="28"/>
          <w:szCs w:val="28"/>
        </w:rPr>
        <w:t xml:space="preserve"> учебном году следует использовать учебники и учебно-методические комплексы (далее – УМК), которые входят в действующий федеральный перечень, утверждённый приказом Министерства просвещения Российской Федерации № 769 от 05.11.2024 г., а также соответствуют установленному в нём предельному сроку использования</w:t>
      </w:r>
    </w:p>
    <w:p w14:paraId="788C0C4E" w14:textId="2884EA64" w:rsidR="006B49CC" w:rsidRDefault="006B49CC" w:rsidP="006B49CC">
      <w:pPr>
        <w:spacing w:after="3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63"/>
        <w:gridCol w:w="1579"/>
        <w:gridCol w:w="1492"/>
        <w:gridCol w:w="758"/>
        <w:gridCol w:w="1625"/>
        <w:gridCol w:w="1566"/>
      </w:tblGrid>
      <w:tr w:rsidR="006B49CC" w:rsidRPr="006340C4" w14:paraId="1117ACE3" w14:textId="77777777" w:rsidTr="006340C4">
        <w:trPr>
          <w:trHeight w:val="475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11575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EC91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shd w:val="clear" w:color="auto" w:fill="FFFFFF"/>
                <w:lang w:eastAsia="ru-RU"/>
              </w:rPr>
              <w:t>Порядковый номер ученика в федеральном перечне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03FF5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shd w:val="clear" w:color="auto" w:fill="FFFFFF"/>
                <w:lang w:eastAsia="ru-RU"/>
              </w:rPr>
              <w:t>Наименование учебника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26635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shd w:val="clear" w:color="auto" w:fill="FFFFFF"/>
                <w:lang w:eastAsia="ru-RU"/>
              </w:rPr>
              <w:t>Авторский коллектив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7CEAE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0B15F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shd w:val="clear" w:color="auto" w:fill="FFFFFF"/>
                <w:lang w:eastAsia="ru-RU"/>
              </w:rPr>
              <w:t>Издательство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139EA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shd w:val="clear" w:color="auto" w:fill="FFFFFF"/>
                <w:lang w:eastAsia="ru-RU"/>
              </w:rPr>
              <w:t>Предельный срок использования</w:t>
            </w:r>
          </w:p>
        </w:tc>
      </w:tr>
      <w:tr w:rsidR="006B49CC" w:rsidRPr="006340C4" w14:paraId="262A1C1A" w14:textId="77777777" w:rsidTr="006340C4">
        <w:trPr>
          <w:trHeight w:val="111"/>
          <w:tblCellSpacing w:w="0" w:type="dxa"/>
        </w:trPr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04313" w14:textId="77777777" w:rsidR="006B49CC" w:rsidRPr="006340C4" w:rsidRDefault="006B49CC">
            <w:pPr>
              <w:spacing w:after="0" w:line="11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shd w:val="clear" w:color="auto" w:fill="FFFFFF"/>
                <w:lang w:eastAsia="ru-RU"/>
              </w:rPr>
              <w:t>ОРКСЭ</w:t>
            </w:r>
          </w:p>
        </w:tc>
      </w:tr>
      <w:tr w:rsidR="006B49CC" w:rsidRPr="006340C4" w14:paraId="10B5A9A5" w14:textId="77777777" w:rsidTr="006340C4">
        <w:trPr>
          <w:trHeight w:val="1032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4D003" w14:textId="77777777" w:rsidR="006B49CC" w:rsidRPr="006340C4" w:rsidRDefault="006B49CC" w:rsidP="006B49C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CD044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1.1.1.6.1.1.1.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E9DFE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Основы религиозных культур и светской этики. Основы православной культуры. 4 класс: учебник: в 2 частях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FD237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Васильева О.Ю.,</w:t>
            </w:r>
          </w:p>
          <w:p w14:paraId="387089FB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Кульберг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А.С.,</w:t>
            </w:r>
          </w:p>
          <w:p w14:paraId="506A41B7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Корытко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О.В. и другие; под науч. ред. Васильевой О.Ю.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7FA07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F8B47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Акционерное общество «Издательство "Просвещение"»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EE721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lang w:eastAsia="ru-RU"/>
              </w:rPr>
              <w:t>До 25 апреля 2027 года</w:t>
            </w:r>
          </w:p>
        </w:tc>
      </w:tr>
      <w:tr w:rsidR="006B49CC" w:rsidRPr="006340C4" w14:paraId="4C530E2A" w14:textId="77777777" w:rsidTr="006340C4">
        <w:trPr>
          <w:trHeight w:val="920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9CB73" w14:textId="77777777" w:rsidR="006B49CC" w:rsidRPr="006340C4" w:rsidRDefault="006B49CC" w:rsidP="006B49C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D092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1.1.1.6.1.2.1.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44A0D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Основы религиозных культур и светской этики. Основы исламской культуры: 4-й класс: учебник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9CCD4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Латышина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Д.И.,</w:t>
            </w:r>
          </w:p>
          <w:p w14:paraId="19A3E7D0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Муртазин М.Ф.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0E7B6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0017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Акционерное общество «Издательство "Просвещение"»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E5D6E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lang w:eastAsia="ru-RU"/>
              </w:rPr>
              <w:t>До 25 апреля 2027 года</w:t>
            </w:r>
          </w:p>
        </w:tc>
      </w:tr>
      <w:tr w:rsidR="006B49CC" w:rsidRPr="006340C4" w14:paraId="054582F9" w14:textId="77777777" w:rsidTr="006340C4">
        <w:trPr>
          <w:trHeight w:val="920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34CDB" w14:textId="77777777" w:rsidR="006B49CC" w:rsidRPr="006340C4" w:rsidRDefault="006B49CC" w:rsidP="006B49C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8411A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1.1.1.6.1.3.1.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67096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Основы религиозных культур и светской этики. Основы буддийской культуры: 4-й класс: учебник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A2B4C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Чимитдоржиев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В.Л.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BF4D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6CBC2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Акционерное общество «Издательство "Просвещение"»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A2B2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lang w:eastAsia="ru-RU"/>
              </w:rPr>
              <w:t>До 25 апреля 2027 года</w:t>
            </w:r>
          </w:p>
        </w:tc>
      </w:tr>
      <w:tr w:rsidR="006B49CC" w:rsidRPr="006340C4" w14:paraId="66B357CE" w14:textId="77777777" w:rsidTr="006340C4">
        <w:trPr>
          <w:trHeight w:val="1377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E4B1E" w14:textId="77777777" w:rsidR="006B49CC" w:rsidRPr="006340C4" w:rsidRDefault="006B49CC" w:rsidP="006B49C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4B4BC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1.1.1.6.1.4.1.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66D49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Основы религиозных культур и светской этики. Основы иудейской </w:t>
            </w: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lastRenderedPageBreak/>
              <w:t xml:space="preserve">культуры: 4й класс: учебник/Членов М.А., </w:t>
            </w: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Миндрина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Г.А., </w:t>
            </w: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Глоцер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B4CF5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lastRenderedPageBreak/>
              <w:t>Членов М.А.,</w:t>
            </w:r>
          </w:p>
          <w:p w14:paraId="288418C4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Миндрина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Г.А.,</w:t>
            </w:r>
          </w:p>
          <w:p w14:paraId="6EB6CECC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Глоцер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85FC4" w14:textId="77777777" w:rsidR="006B49CC" w:rsidRPr="006340C4" w:rsidRDefault="006B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EE58E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Акционерное общество «Издательство "Просвещение"»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93C19" w14:textId="77777777" w:rsidR="006B49CC" w:rsidRPr="006340C4" w:rsidRDefault="006B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lang w:eastAsia="ru-RU"/>
              </w:rPr>
              <w:t>До 25 апреля 2027 года</w:t>
            </w:r>
          </w:p>
        </w:tc>
      </w:tr>
      <w:tr w:rsidR="006B49CC" w:rsidRPr="006340C4" w14:paraId="706023E2" w14:textId="77777777" w:rsidTr="006340C4">
        <w:trPr>
          <w:trHeight w:val="1377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7A0B" w14:textId="77777777" w:rsidR="006B49CC" w:rsidRPr="006340C4" w:rsidRDefault="006B49CC" w:rsidP="006B49CC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2A34D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1.1.1.6,1.5.1.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C0B9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Основы религиозных культур и светской этики. Основы религиозных культур народов России: 4-й класс: учебник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16DDF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Беглов А.Л.,</w:t>
            </w:r>
          </w:p>
          <w:p w14:paraId="3610D6CF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Саплина Е.В.,</w:t>
            </w:r>
          </w:p>
          <w:p w14:paraId="3F0D9206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Токарева Е.С.,</w:t>
            </w:r>
          </w:p>
          <w:p w14:paraId="06A7CD52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Ярлыкапов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6DCC" w14:textId="77777777" w:rsidR="006B49CC" w:rsidRPr="006340C4" w:rsidRDefault="006B49CC">
            <w:pPr>
              <w:spacing w:after="0" w:line="240" w:lineRule="auto"/>
              <w:jc w:val="center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D0EFD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Акционерное общество «Издательство "Просвещение"»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4DEB1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b/>
                <w:bCs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lang w:eastAsia="ru-RU"/>
              </w:rPr>
              <w:t>До 25 апреля 2027 года</w:t>
            </w:r>
          </w:p>
        </w:tc>
      </w:tr>
      <w:tr w:rsidR="006B49CC" w:rsidRPr="006340C4" w14:paraId="5A2439A8" w14:textId="77777777" w:rsidTr="006340C4">
        <w:trPr>
          <w:trHeight w:val="1377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D9169" w14:textId="77777777" w:rsidR="006B49CC" w:rsidRPr="006340C4" w:rsidRDefault="006B49CC" w:rsidP="006B49C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029CF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1.1.1.6.1.6.1.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0BAAC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Основы религиозных культур и светской этики. Основы светской этики: 4-й класс: учебник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63578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Шемшурина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А.И.,</w:t>
            </w:r>
          </w:p>
          <w:p w14:paraId="051E2665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proofErr w:type="spellStart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Шемшурин</w:t>
            </w:r>
            <w:proofErr w:type="spellEnd"/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3B672" w14:textId="77777777" w:rsidR="006B49CC" w:rsidRPr="006340C4" w:rsidRDefault="006B49CC">
            <w:pPr>
              <w:spacing w:after="0" w:line="240" w:lineRule="auto"/>
              <w:jc w:val="center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37BD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color w:val="000000"/>
                <w:lang w:eastAsia="ru-RU"/>
              </w:rPr>
              <w:t>Акционерное общество «Издательство "Просвещение"»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61F1B" w14:textId="77777777" w:rsidR="006B49CC" w:rsidRPr="006340C4" w:rsidRDefault="006B49CC">
            <w:pPr>
              <w:spacing w:after="0" w:line="240" w:lineRule="auto"/>
              <w:rPr>
                <w:rFonts w:ascii="FreeSerif" w:eastAsia="Times New Roman" w:hAnsi="FreeSerif" w:cs="Times New Roman"/>
                <w:b/>
                <w:bCs/>
                <w:color w:val="000000"/>
                <w:lang w:eastAsia="ru-RU"/>
              </w:rPr>
            </w:pPr>
            <w:r w:rsidRPr="006340C4">
              <w:rPr>
                <w:rFonts w:ascii="FreeSerif" w:eastAsia="Times New Roman" w:hAnsi="FreeSerif" w:cs="Times New Roman"/>
                <w:b/>
                <w:bCs/>
                <w:color w:val="000000"/>
                <w:lang w:eastAsia="ru-RU"/>
              </w:rPr>
              <w:t>До 25 апреля 2027 год</w:t>
            </w:r>
          </w:p>
        </w:tc>
      </w:tr>
    </w:tbl>
    <w:p w14:paraId="3AC4BC9F" w14:textId="77777777" w:rsidR="006B49CC" w:rsidRDefault="006B49CC" w:rsidP="006B49CC"/>
    <w:p w14:paraId="28852D11" w14:textId="77777777" w:rsidR="00EF6EEF" w:rsidRPr="00EF6EEF" w:rsidRDefault="00EF6EEF" w:rsidP="00EF6EE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99B672" w14:textId="77777777" w:rsidR="00EF6EEF" w:rsidRPr="00EF6EEF" w:rsidRDefault="00EF6EEF" w:rsidP="000936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297053" w14:textId="77777777" w:rsidR="00484181" w:rsidRPr="00EF6EEF" w:rsidRDefault="00484181" w:rsidP="000936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55E56" w14:textId="77777777" w:rsidR="000936D2" w:rsidRPr="00413E04" w:rsidRDefault="000936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36D2" w:rsidRPr="0041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ee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3091"/>
    <w:multiLevelType w:val="hybridMultilevel"/>
    <w:tmpl w:val="5CC42F88"/>
    <w:lvl w:ilvl="0" w:tplc="82AC6B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F54137"/>
    <w:multiLevelType w:val="multilevel"/>
    <w:tmpl w:val="1E1A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919E4"/>
    <w:multiLevelType w:val="hybridMultilevel"/>
    <w:tmpl w:val="E97CD07E"/>
    <w:lvl w:ilvl="0" w:tplc="2E8C28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28E0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9266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9AC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BCB2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F6BC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4ED5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0225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A862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056543"/>
    <w:multiLevelType w:val="hybridMultilevel"/>
    <w:tmpl w:val="1A741E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482563"/>
    <w:multiLevelType w:val="hybridMultilevel"/>
    <w:tmpl w:val="346A55B4"/>
    <w:lvl w:ilvl="0" w:tplc="A9B4D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A33A1"/>
    <w:multiLevelType w:val="hybridMultilevel"/>
    <w:tmpl w:val="DE526F60"/>
    <w:lvl w:ilvl="0" w:tplc="93B4F4B8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F4C56"/>
    <w:multiLevelType w:val="hybridMultilevel"/>
    <w:tmpl w:val="C4B88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CC"/>
    <w:rsid w:val="000936D2"/>
    <w:rsid w:val="00100C16"/>
    <w:rsid w:val="001152C6"/>
    <w:rsid w:val="0019747E"/>
    <w:rsid w:val="001F61B5"/>
    <w:rsid w:val="00201ABB"/>
    <w:rsid w:val="00247D6D"/>
    <w:rsid w:val="00311F4A"/>
    <w:rsid w:val="00323980"/>
    <w:rsid w:val="0037458D"/>
    <w:rsid w:val="003F5A01"/>
    <w:rsid w:val="00413E04"/>
    <w:rsid w:val="00484181"/>
    <w:rsid w:val="004926EB"/>
    <w:rsid w:val="004C231B"/>
    <w:rsid w:val="00515469"/>
    <w:rsid w:val="005B2990"/>
    <w:rsid w:val="006340C4"/>
    <w:rsid w:val="006B49CC"/>
    <w:rsid w:val="00721CF7"/>
    <w:rsid w:val="007B0341"/>
    <w:rsid w:val="007C0159"/>
    <w:rsid w:val="008110EE"/>
    <w:rsid w:val="0084622F"/>
    <w:rsid w:val="00852CB2"/>
    <w:rsid w:val="008D3CB8"/>
    <w:rsid w:val="008E072A"/>
    <w:rsid w:val="00937D33"/>
    <w:rsid w:val="00A57A3A"/>
    <w:rsid w:val="00B0554E"/>
    <w:rsid w:val="00B117CE"/>
    <w:rsid w:val="00B1297B"/>
    <w:rsid w:val="00B82768"/>
    <w:rsid w:val="00B913AE"/>
    <w:rsid w:val="00C9420C"/>
    <w:rsid w:val="00D717CF"/>
    <w:rsid w:val="00D77B88"/>
    <w:rsid w:val="00D81DCC"/>
    <w:rsid w:val="00DD26E7"/>
    <w:rsid w:val="00E333C6"/>
    <w:rsid w:val="00E973A1"/>
    <w:rsid w:val="00EF6EEF"/>
    <w:rsid w:val="00F655D5"/>
    <w:rsid w:val="00F85C7B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3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F85C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181"/>
    <w:pPr>
      <w:ind w:left="720"/>
      <w:contextualSpacing/>
    </w:pPr>
  </w:style>
  <w:style w:type="character" w:customStyle="1" w:styleId="d9fyld">
    <w:name w:val="d9fyld"/>
    <w:basedOn w:val="a0"/>
    <w:rsid w:val="00E973A1"/>
  </w:style>
  <w:style w:type="character" w:customStyle="1" w:styleId="hgkelc">
    <w:name w:val="hgkelc"/>
    <w:basedOn w:val="a0"/>
    <w:rsid w:val="00E973A1"/>
  </w:style>
  <w:style w:type="paragraph" w:styleId="a4">
    <w:name w:val="Normal (Web)"/>
    <w:basedOn w:val="a"/>
    <w:uiPriority w:val="99"/>
    <w:unhideWhenUsed/>
    <w:rsid w:val="007B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5C7B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F85C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297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52C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F85C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181"/>
    <w:pPr>
      <w:ind w:left="720"/>
      <w:contextualSpacing/>
    </w:pPr>
  </w:style>
  <w:style w:type="character" w:customStyle="1" w:styleId="d9fyld">
    <w:name w:val="d9fyld"/>
    <w:basedOn w:val="a0"/>
    <w:rsid w:val="00E973A1"/>
  </w:style>
  <w:style w:type="character" w:customStyle="1" w:styleId="hgkelc">
    <w:name w:val="hgkelc"/>
    <w:basedOn w:val="a0"/>
    <w:rsid w:val="00E973A1"/>
  </w:style>
  <w:style w:type="paragraph" w:styleId="a4">
    <w:name w:val="Normal (Web)"/>
    <w:basedOn w:val="a"/>
    <w:uiPriority w:val="99"/>
    <w:unhideWhenUsed/>
    <w:rsid w:val="007B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5C7B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F85C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297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52C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254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51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018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3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02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26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9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Wallee</dc:creator>
  <cp:keywords/>
  <dc:description/>
  <cp:lastModifiedBy>USER</cp:lastModifiedBy>
  <cp:revision>13</cp:revision>
  <dcterms:created xsi:type="dcterms:W3CDTF">2025-04-13T03:21:00Z</dcterms:created>
  <dcterms:modified xsi:type="dcterms:W3CDTF">2026-03-31T05:34:00Z</dcterms:modified>
</cp:coreProperties>
</file>